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86" w:rsidRDefault="00CC3186" w:rsidP="00CC318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C3186" w:rsidRDefault="00BD277C" w:rsidP="00CC318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430</w:t>
      </w:r>
      <w:r w:rsidR="00CC3186">
        <w:rPr>
          <w:sz w:val="28"/>
          <w:szCs w:val="28"/>
        </w:rPr>
        <w:t xml:space="preserve"> </w:t>
      </w:r>
    </w:p>
    <w:p w:rsidR="00CC3186" w:rsidRPr="00FB561A" w:rsidRDefault="00CC3186" w:rsidP="00CC318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BD277C">
        <w:rPr>
          <w:sz w:val="28"/>
          <w:szCs w:val="28"/>
        </w:rPr>
        <w:t>1</w:t>
      </w:r>
      <w:r>
        <w:rPr>
          <w:sz w:val="28"/>
          <w:szCs w:val="28"/>
        </w:rPr>
        <w:t>8.09.2017г</w:t>
      </w:r>
    </w:p>
    <w:p w:rsidR="00CC3186" w:rsidRPr="00FA3B81" w:rsidRDefault="00CC3186" w:rsidP="00CC3186">
      <w:pPr>
        <w:ind w:left="6120"/>
        <w:jc w:val="center"/>
        <w:rPr>
          <w:b/>
          <w:bCs/>
          <w:sz w:val="18"/>
          <w:szCs w:val="18"/>
        </w:rPr>
      </w:pPr>
    </w:p>
    <w:p w:rsidR="00CC3186" w:rsidRPr="00CC3186" w:rsidRDefault="00CC3186" w:rsidP="00CC3186">
      <w:pPr>
        <w:jc w:val="center"/>
        <w:rPr>
          <w:b/>
        </w:rPr>
      </w:pPr>
      <w:r w:rsidRPr="00CC3186">
        <w:rPr>
          <w:b/>
        </w:rPr>
        <w:t>Порядок  проведения школьного проекта «Попади в 5-ку»</w:t>
      </w:r>
    </w:p>
    <w:p w:rsidR="00CC3186" w:rsidRPr="00CC3186" w:rsidRDefault="00CC3186" w:rsidP="00CC3186">
      <w:pPr>
        <w:jc w:val="center"/>
        <w:rPr>
          <w:b/>
        </w:rPr>
      </w:pPr>
      <w:r w:rsidRPr="00CC3186">
        <w:rPr>
          <w:b/>
        </w:rPr>
        <w:t>на 2017-2023гг</w:t>
      </w:r>
    </w:p>
    <w:p w:rsidR="00CC3186" w:rsidRPr="00CC3186" w:rsidRDefault="00CC3186" w:rsidP="00CC3186">
      <w:pPr>
        <w:jc w:val="center"/>
        <w:rPr>
          <w:b/>
        </w:rPr>
      </w:pPr>
    </w:p>
    <w:p w:rsidR="00CC3186" w:rsidRPr="00CC3186" w:rsidRDefault="00CC3186" w:rsidP="00CC3186">
      <w:r w:rsidRPr="00CC3186">
        <w:t> </w:t>
      </w:r>
    </w:p>
    <w:p w:rsidR="00CC3186" w:rsidRPr="00CC3186" w:rsidRDefault="00CC3186" w:rsidP="00CC3186">
      <w:r w:rsidRPr="00CC3186">
        <w:rPr>
          <w:rStyle w:val="a4"/>
        </w:rPr>
        <w:t>1. Общие положения</w:t>
      </w:r>
      <w:r w:rsidRPr="00CC3186">
        <w:br/>
        <w:t>1. Настоящий порядок определяет деятельность классных коллективов в реализации школьного проекта «Попади в 5-ку»</w:t>
      </w:r>
    </w:p>
    <w:p w:rsidR="00CC3186" w:rsidRPr="00CC3186" w:rsidRDefault="00CC3186" w:rsidP="00CC3186">
      <w:pPr>
        <w:shd w:val="clear" w:color="auto" w:fill="FFFFFF"/>
        <w:spacing w:before="150" w:after="150" w:line="336" w:lineRule="atLeast"/>
      </w:pPr>
      <w:r w:rsidRPr="00CC3186">
        <w:rPr>
          <w:rStyle w:val="a4"/>
        </w:rPr>
        <w:t>2. Цель и задачи </w:t>
      </w:r>
      <w:r w:rsidRPr="00CC3186">
        <w:br/>
      </w:r>
      <w:r w:rsidRPr="00CC3186">
        <w:rPr>
          <w:u w:val="single"/>
        </w:rPr>
        <w:t>Цель: </w:t>
      </w:r>
      <w:r w:rsidRPr="00CC3186">
        <w:rPr>
          <w:b/>
          <w:bCs/>
        </w:rPr>
        <w:br/>
        <w:t>по отношению к учащимся:</w:t>
      </w:r>
      <w:r w:rsidRPr="00CC3186">
        <w:t xml:space="preserve"> </w:t>
      </w:r>
    </w:p>
    <w:p w:rsidR="00CC3186" w:rsidRPr="00CC3186" w:rsidRDefault="00CC3186" w:rsidP="00CC3186">
      <w:pPr>
        <w:shd w:val="clear" w:color="auto" w:fill="FFFFFF"/>
        <w:spacing w:before="150" w:after="150" w:line="336" w:lineRule="atLeast"/>
        <w:jc w:val="both"/>
      </w:pPr>
      <w:r w:rsidRPr="00CC3186">
        <w:t>- создание благоприятных условий для проявления детской инициативы, последовательной реализации детьми и подростками их индивидуальных  с</w:t>
      </w:r>
      <w:r>
        <w:t>пособностей и интересов.</w:t>
      </w:r>
      <w:r w:rsidRPr="00CC3186">
        <w:t xml:space="preserve"> </w:t>
      </w:r>
    </w:p>
    <w:p w:rsidR="00CC3186" w:rsidRPr="00CC3186" w:rsidRDefault="00CC3186" w:rsidP="00CC3186">
      <w:pPr>
        <w:shd w:val="clear" w:color="auto" w:fill="FFFFFF"/>
        <w:spacing w:before="150" w:after="150" w:line="336" w:lineRule="atLeast"/>
        <w:jc w:val="both"/>
      </w:pPr>
      <w:r w:rsidRPr="00CC3186">
        <w:rPr>
          <w:b/>
          <w:bCs/>
        </w:rPr>
        <w:t>по отношению к классным руководителям:</w:t>
      </w:r>
      <w:r w:rsidRPr="00CC3186">
        <w:t xml:space="preserve"> </w:t>
      </w:r>
    </w:p>
    <w:p w:rsidR="00CC3186" w:rsidRPr="00CC3186" w:rsidRDefault="00CC3186" w:rsidP="00CC3186">
      <w:pPr>
        <w:shd w:val="clear" w:color="auto" w:fill="FFFFFF"/>
        <w:spacing w:before="150" w:after="150" w:line="336" w:lineRule="atLeast"/>
        <w:jc w:val="both"/>
      </w:pPr>
      <w:r w:rsidRPr="00CC3186">
        <w:t xml:space="preserve">- мотивация педагогов на участие в мероприятиях различных направлений.  </w:t>
      </w:r>
    </w:p>
    <w:p w:rsidR="00CC3186" w:rsidRPr="00CC3186" w:rsidRDefault="00CC3186" w:rsidP="00CC3186">
      <w:pPr>
        <w:shd w:val="clear" w:color="auto" w:fill="FFFFFF"/>
        <w:spacing w:line="288" w:lineRule="atLeast"/>
        <w:jc w:val="both"/>
        <w:rPr>
          <w:u w:val="single"/>
        </w:rPr>
      </w:pPr>
      <w:r w:rsidRPr="00CC3186">
        <w:rPr>
          <w:u w:val="single"/>
        </w:rPr>
        <w:t>Задачи:</w:t>
      </w:r>
    </w:p>
    <w:p w:rsidR="00CC3186" w:rsidRPr="00CC3186" w:rsidRDefault="00CC3186" w:rsidP="00CC3186">
      <w:pPr>
        <w:shd w:val="clear" w:color="auto" w:fill="FFFFFF"/>
        <w:spacing w:line="288" w:lineRule="atLeast"/>
        <w:jc w:val="both"/>
      </w:pPr>
      <w:r w:rsidRPr="00CC3186">
        <w:t>- создать  комплекс  условий для организации деятельности детей с учетом их возрастных особенностей на основе личностно-ориентированного подхода в образовании, свободы выбора сферы интересов;</w:t>
      </w:r>
    </w:p>
    <w:p w:rsidR="00CC3186" w:rsidRPr="00CC3186" w:rsidRDefault="00CC3186" w:rsidP="00CC3186">
      <w:pPr>
        <w:shd w:val="clear" w:color="auto" w:fill="FFFFFF"/>
        <w:spacing w:line="288" w:lineRule="atLeast"/>
        <w:jc w:val="both"/>
      </w:pPr>
      <w:r w:rsidRPr="00CC3186">
        <w:t>- активизировать  деятельность  классных коллективов в школьных мероприятиях.</w:t>
      </w:r>
    </w:p>
    <w:p w:rsidR="00CC3186" w:rsidRPr="00CC3186" w:rsidRDefault="00CC3186" w:rsidP="00CC3186">
      <w:pPr>
        <w:pStyle w:val="a3"/>
        <w:rPr>
          <w:rStyle w:val="a4"/>
        </w:rPr>
      </w:pPr>
      <w:r w:rsidRPr="00CC3186">
        <w:rPr>
          <w:rStyle w:val="a4"/>
        </w:rPr>
        <w:t>3. Руководство по реализации проекта</w:t>
      </w:r>
    </w:p>
    <w:p w:rsidR="00CC3186" w:rsidRPr="00CC3186" w:rsidRDefault="00CC3186" w:rsidP="00CC3186">
      <w:r w:rsidRPr="00CC3186">
        <w:t>3.1. В целях осуществления координации деятельности классных коллективов  по реализации школьного проекта формируется проектная группа, в которую  входят представители администрации, учителя-предметники, педагоги дополнительного образования, представители Совета Старшеклассников и Совета родителей школы.</w:t>
      </w:r>
    </w:p>
    <w:p w:rsidR="00CC3186" w:rsidRPr="00CC3186" w:rsidRDefault="00CC3186" w:rsidP="00CC3186">
      <w:r w:rsidRPr="00CC3186">
        <w:t>Оргкомитет формируется сроком на один год. Его функции таковы:</w:t>
      </w:r>
    </w:p>
    <w:p w:rsidR="00CC3186" w:rsidRPr="00CC3186" w:rsidRDefault="00CC3186" w:rsidP="00CC3186">
      <w:pPr>
        <w:numPr>
          <w:ilvl w:val="0"/>
          <w:numId w:val="1"/>
        </w:numPr>
        <w:spacing w:before="100" w:beforeAutospacing="1" w:after="100" w:afterAutospacing="1"/>
      </w:pPr>
      <w:r w:rsidRPr="00CC3186">
        <w:t xml:space="preserve">Составление общего плана школьных организационно-массовых  мероприятий  на учебный год; </w:t>
      </w:r>
    </w:p>
    <w:p w:rsidR="00CC3186" w:rsidRPr="00CC3186" w:rsidRDefault="00CC3186" w:rsidP="00CC3186">
      <w:pPr>
        <w:numPr>
          <w:ilvl w:val="0"/>
          <w:numId w:val="1"/>
        </w:numPr>
        <w:spacing w:before="100" w:beforeAutospacing="1" w:after="100" w:afterAutospacing="1"/>
      </w:pPr>
      <w:r w:rsidRPr="00CC3186">
        <w:t xml:space="preserve">Рассмотрение и утверждение положений о проведении мероприятий  в рамках проекта  в течение учебного года; </w:t>
      </w:r>
    </w:p>
    <w:p w:rsidR="00CC3186" w:rsidRPr="00CC3186" w:rsidRDefault="00CC3186" w:rsidP="00CC3186">
      <w:pPr>
        <w:numPr>
          <w:ilvl w:val="0"/>
          <w:numId w:val="1"/>
        </w:numPr>
        <w:spacing w:before="100" w:beforeAutospacing="1" w:after="100" w:afterAutospacing="1"/>
      </w:pPr>
      <w:r w:rsidRPr="00CC3186">
        <w:t xml:space="preserve">Координация деятельности всех субъектов проекта в рамках работы временных творческих групп (Временные творческие группы  - это временное объединение учеников, учителей и родителей для организации и проведения общешкольного творческого дела); </w:t>
      </w:r>
    </w:p>
    <w:p w:rsidR="00CC3186" w:rsidRPr="00CC3186" w:rsidRDefault="00CC3186" w:rsidP="00CC3186">
      <w:pPr>
        <w:numPr>
          <w:ilvl w:val="0"/>
          <w:numId w:val="1"/>
        </w:numPr>
        <w:spacing w:before="100" w:beforeAutospacing="1" w:after="100" w:afterAutospacing="1"/>
      </w:pPr>
      <w:r w:rsidRPr="00CC3186">
        <w:t xml:space="preserve">Анализ и оценка  конечных результатов проведения проекта  в школе; </w:t>
      </w:r>
    </w:p>
    <w:p w:rsidR="00CC3186" w:rsidRPr="00CC3186" w:rsidRDefault="00CC3186" w:rsidP="00CC3186">
      <w:pPr>
        <w:numPr>
          <w:ilvl w:val="0"/>
          <w:numId w:val="1"/>
        </w:numPr>
        <w:spacing w:before="100" w:beforeAutospacing="1" w:after="100" w:afterAutospacing="1"/>
      </w:pPr>
      <w:r w:rsidRPr="00CC3186">
        <w:t xml:space="preserve">Поощрение участников. </w:t>
      </w:r>
    </w:p>
    <w:p w:rsidR="00CC3186" w:rsidRPr="00CC3186" w:rsidRDefault="00CC3186" w:rsidP="00CC3186">
      <w:pPr>
        <w:spacing w:before="100" w:beforeAutospacing="1" w:after="100" w:afterAutospacing="1"/>
      </w:pPr>
      <w:r w:rsidRPr="00CC3186">
        <w:br/>
        <w:t>3.2. Организационно-методическое сопровождение проекта осуществляет заместитель директора по ВР.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  <w:rPr>
          <w:rStyle w:val="a4"/>
        </w:rPr>
      </w:pPr>
      <w:r w:rsidRPr="00CC3186">
        <w:rPr>
          <w:rStyle w:val="a4"/>
        </w:rPr>
        <w:lastRenderedPageBreak/>
        <w:t>4. Участники</w:t>
      </w:r>
    </w:p>
    <w:p w:rsidR="00CC3186" w:rsidRPr="00CC3186" w:rsidRDefault="00CC3186" w:rsidP="00CC3186">
      <w:pPr>
        <w:pStyle w:val="a3"/>
        <w:spacing w:before="0" w:beforeAutospacing="0" w:after="0" w:afterAutospacing="0"/>
      </w:pPr>
      <w:r w:rsidRPr="00CC3186">
        <w:t>В реализации проекта принимают участие: </w:t>
      </w:r>
      <w:r w:rsidRPr="00CC3186">
        <w:br/>
        <w:t>• обучающиеся и классные коллективы  1-11 классов МАОУ «СОШ №26»; </w:t>
      </w:r>
      <w:r w:rsidRPr="00CC3186">
        <w:br/>
        <w:t>• классные руководители,  учителя и педагоги дополнительного образования.</w:t>
      </w:r>
      <w:r w:rsidRPr="00CC3186">
        <w:br/>
      </w:r>
    </w:p>
    <w:p w:rsidR="00CC3186" w:rsidRPr="00CC3186" w:rsidRDefault="00CC3186" w:rsidP="00CC3186">
      <w:pPr>
        <w:pStyle w:val="a3"/>
        <w:spacing w:before="0" w:beforeAutospacing="0" w:after="0" w:afterAutospacing="0"/>
      </w:pPr>
      <w:r w:rsidRPr="00CC3186">
        <w:rPr>
          <w:rStyle w:val="a4"/>
        </w:rPr>
        <w:t>5. Организация деятельности по реализации проекта</w:t>
      </w:r>
      <w:r w:rsidRPr="00CC3186">
        <w:br/>
        <w:t>5.1. Проект реализуется с сентября по май в 3 этапа.</w:t>
      </w:r>
    </w:p>
    <w:p w:rsidR="00CC3186" w:rsidRPr="00CC3186" w:rsidRDefault="00CC3186" w:rsidP="00CC3186">
      <w:pPr>
        <w:pStyle w:val="a3"/>
      </w:pPr>
      <w:r w:rsidRPr="00CC3186">
        <w:rPr>
          <w:rStyle w:val="a4"/>
        </w:rPr>
        <w:t>1 этап – подготовительный (организационный) – сентябрь.</w:t>
      </w:r>
      <w:r w:rsidRPr="00CC3186">
        <w:br/>
        <w:t>5.2. Осуществляется разработка плана школьных организационно-массовых мероприятий, определение исполнителей, определение площадок и участников для реализации проекта и др.</w:t>
      </w:r>
    </w:p>
    <w:p w:rsidR="00CC3186" w:rsidRPr="00CC3186" w:rsidRDefault="00CC3186" w:rsidP="00CC3186">
      <w:pPr>
        <w:pStyle w:val="a3"/>
        <w:spacing w:before="0" w:beforeAutospacing="0" w:after="0" w:afterAutospacing="0"/>
      </w:pPr>
      <w:r w:rsidRPr="00CC3186">
        <w:rPr>
          <w:rStyle w:val="a4"/>
        </w:rPr>
        <w:t>2 этап – практический – сентябрь – май.</w:t>
      </w:r>
      <w:r w:rsidRPr="00CC3186">
        <w:br/>
        <w:t>5.3. На данном этапе осуществляется реализация плана мероприятий.</w:t>
      </w:r>
      <w:r w:rsidRPr="00CC3186">
        <w:br/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  <w:rPr>
          <w:rStyle w:val="a4"/>
        </w:rPr>
      </w:pPr>
      <w:r w:rsidRPr="00CC3186">
        <w:rPr>
          <w:rStyle w:val="a4"/>
        </w:rPr>
        <w:t xml:space="preserve">3 этап – итоговый – май </w:t>
      </w:r>
    </w:p>
    <w:p w:rsidR="00CC3186" w:rsidRPr="00CC3186" w:rsidRDefault="00CC3186" w:rsidP="00CC3186">
      <w:pPr>
        <w:pStyle w:val="a3"/>
        <w:jc w:val="both"/>
      </w:pPr>
      <w:r w:rsidRPr="00CC3186">
        <w:t>5.4. На данном этапе подводятся итоги реализации проекта, награждаются победители и определяется перспектива дальнейшей работы.</w:t>
      </w:r>
    </w:p>
    <w:p w:rsidR="00CC3186" w:rsidRPr="00CC3186" w:rsidRDefault="00CC3186" w:rsidP="00CC3186">
      <w:pPr>
        <w:pStyle w:val="a3"/>
        <w:spacing w:before="0" w:beforeAutospacing="0" w:after="0" w:afterAutospacing="0"/>
      </w:pPr>
      <w:r w:rsidRPr="00CC3186">
        <w:br/>
      </w:r>
      <w:r w:rsidRPr="00CC3186">
        <w:rPr>
          <w:rStyle w:val="a4"/>
        </w:rPr>
        <w:t>6. Содержание проекта </w:t>
      </w:r>
      <w:r w:rsidRPr="00CC3186">
        <w:br/>
        <w:t>6.1. Реализация проекта осуществляется по 6 направлениям: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- интеллектуальное;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- спортивно-оздоровительное;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- гражданско-патриотическое, духовно-нравственное;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- профилактическое;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- художественно-эстетическое (творческое).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Широкий спектр видов деятельности по направлениям, разнообразие форм и их соответствие возрастным особенностям учащихся позволит многим из детей найти свое место в школе, проявить себя.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 xml:space="preserve">6.2. Классным коллективам и учащимся 1-11 классов  для участия предлагаются  мероприятия. По итогам проведения каждого мероприятия начисляются баллы: 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proofErr w:type="gramStart"/>
      <w:r w:rsidRPr="00CC3186">
        <w:t>0 баллов – не участвовал, 1 балл – зритель, 2 балла – участник, 3 балла – 3 место, 4 балла – 2 место, 5 баллов- 1 место.</w:t>
      </w:r>
      <w:proofErr w:type="gramEnd"/>
      <w:r w:rsidRPr="00CC3186">
        <w:t xml:space="preserve">   Баллы выставляются в лист достижений («Шкатулка достижений»), где расписаны все мероприятия на год.  «Шкатулка достижений» выдается в начале учебного года на общешкольной линейке. По итогам года, в мае месяце определяется 5 лучших классов, 5 самых активных участников проекта, в каждом классе определяется 1 самый активный ученик, </w:t>
      </w:r>
      <w:proofErr w:type="gramStart"/>
      <w:r w:rsidRPr="00CC3186">
        <w:t>которые</w:t>
      </w:r>
      <w:proofErr w:type="gramEnd"/>
      <w:r w:rsidRPr="00CC3186">
        <w:t xml:space="preserve"> попадают  в «5-ку», набрав максимальное количество баллов. 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Итоги подводятся по параллелям: 1-2, 3-4, 5-6, 7-8, 9-11 классы.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 xml:space="preserve">6.3. Награждение победителей, попавших в «5-ку» лучших,  осуществляется в мае месяце на общешкольной линейке (дата проведения сообщается дополнительно в мае). 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 xml:space="preserve"> 6.4.  Классным коллективам, самым активным участникам проекта,  набравшим набольшее количество баллов, вручаются грамоты и специальные призы от школы</w:t>
      </w:r>
      <w:proofErr w:type="gramStart"/>
      <w:r w:rsidRPr="00CC3186">
        <w:t>.</w:t>
      </w:r>
      <w:proofErr w:type="gramEnd"/>
      <w:r w:rsidRPr="00CC3186">
        <w:t xml:space="preserve"> (</w:t>
      </w:r>
      <w:proofErr w:type="gramStart"/>
      <w:r w:rsidRPr="00CC3186">
        <w:t>п</w:t>
      </w:r>
      <w:proofErr w:type="gramEnd"/>
      <w:r w:rsidRPr="00CC3186">
        <w:t>рисуждаются по решению проектной группы).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 xml:space="preserve"> 6.5. В период реализации проекта на сайте</w:t>
      </w:r>
      <w:r>
        <w:t xml:space="preserve"> </w:t>
      </w:r>
      <w:r w:rsidRPr="00CC3186">
        <w:t xml:space="preserve">школы в разделе «Воспитательная работа» «Попади в 5-ку» </w:t>
      </w:r>
      <w:r>
        <w:t xml:space="preserve">и </w:t>
      </w:r>
      <w:r w:rsidRPr="00CC3186">
        <w:t xml:space="preserve"> на стенде 3 этажа в течение 5 дней после проведения мероприятия </w:t>
      </w:r>
      <w:r>
        <w:t>выкладываются результаты проведенных мероприятий.</w:t>
      </w:r>
    </w:p>
    <w:p w:rsidR="00CC3186" w:rsidRPr="00CC3186" w:rsidRDefault="00CC3186" w:rsidP="00CC3186">
      <w:pPr>
        <w:pStyle w:val="a3"/>
      </w:pPr>
    </w:p>
    <w:p w:rsidR="00CC3186" w:rsidRPr="00CC3186" w:rsidRDefault="00CC3186" w:rsidP="00CC3186">
      <w:pPr>
        <w:pStyle w:val="a3"/>
      </w:pPr>
      <w:r w:rsidRPr="00CC3186">
        <w:lastRenderedPageBreak/>
        <w:br/>
      </w:r>
      <w:r w:rsidRPr="00CC3186">
        <w:rPr>
          <w:rStyle w:val="a4"/>
        </w:rPr>
        <w:t>Проектная группа</w:t>
      </w:r>
      <w:r w:rsidRPr="00CC3186">
        <w:t xml:space="preserve"> </w:t>
      </w:r>
      <w:r w:rsidRPr="00CC3186">
        <w:rPr>
          <w:rStyle w:val="a4"/>
        </w:rPr>
        <w:t>по реализации проекта  «Попади в 5-ку»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1. Смоленцева Надежда Алексеевна, заместитель директора по ВР</w:t>
      </w:r>
      <w:r w:rsidR="003D0FBE">
        <w:t xml:space="preserve"> – руководитель проектной группы</w:t>
      </w:r>
      <w:r w:rsidRPr="00CC3186">
        <w:t>;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2. Теленкова Ирина Анатольевна, заместитель директора по УР;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3. Ефимова Евгения Владимировна, учитель математики, классный руководитель 10а класса.</w:t>
      </w:r>
    </w:p>
    <w:p w:rsidR="00CC3186" w:rsidRPr="00CC3186" w:rsidRDefault="00CC3186" w:rsidP="00CC3186">
      <w:pPr>
        <w:pStyle w:val="a3"/>
        <w:spacing w:before="0" w:beforeAutospacing="0" w:after="0" w:afterAutospacing="0"/>
        <w:jc w:val="both"/>
      </w:pPr>
      <w:r w:rsidRPr="00CC3186">
        <w:t>4.Требунских Дмитрий Викторович, учитель физической культуры, руководитель школьного спортивного клуба «Олимпийский резерв»;</w:t>
      </w:r>
    </w:p>
    <w:p w:rsidR="00CC3186" w:rsidRPr="00CC3186" w:rsidRDefault="00CC3186" w:rsidP="00CC3186">
      <w:r w:rsidRPr="00CC3186">
        <w:t>5. Попова Лариса Александровна, учитель начальных классов.</w:t>
      </w:r>
    </w:p>
    <w:p w:rsidR="00CC3186" w:rsidRPr="00CC3186" w:rsidRDefault="00CC3186" w:rsidP="00CC3186">
      <w:r w:rsidRPr="00CC3186">
        <w:t>6. Дмитриева Екатерина, председатель Совета старшеклассников.</w:t>
      </w:r>
    </w:p>
    <w:p w:rsidR="00CC3186" w:rsidRPr="00CC3186" w:rsidRDefault="00CC3186" w:rsidP="00CC3186">
      <w:pPr>
        <w:sectPr w:rsidR="00CC3186" w:rsidRPr="00CC3186" w:rsidSect="00913A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C3186">
        <w:t>7. Медведева Наталья Борисовна, член Совета родителей.</w:t>
      </w:r>
    </w:p>
    <w:p w:rsidR="002B59E3" w:rsidRPr="00CC3186" w:rsidRDefault="002B59E3"/>
    <w:sectPr w:rsidR="002B59E3" w:rsidRPr="00CC3186" w:rsidSect="002B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D4BF1"/>
    <w:multiLevelType w:val="multilevel"/>
    <w:tmpl w:val="24E8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186"/>
    <w:rsid w:val="001F6976"/>
    <w:rsid w:val="00213D1F"/>
    <w:rsid w:val="002316E4"/>
    <w:rsid w:val="002B59E3"/>
    <w:rsid w:val="003D0FBE"/>
    <w:rsid w:val="003E55F4"/>
    <w:rsid w:val="007B2082"/>
    <w:rsid w:val="008E6CEE"/>
    <w:rsid w:val="00B748B6"/>
    <w:rsid w:val="00BD277C"/>
    <w:rsid w:val="00C27433"/>
    <w:rsid w:val="00CC3186"/>
    <w:rsid w:val="00F6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3186"/>
    <w:pPr>
      <w:spacing w:before="100" w:beforeAutospacing="1" w:after="100" w:afterAutospacing="1"/>
    </w:pPr>
  </w:style>
  <w:style w:type="character" w:styleId="a4">
    <w:name w:val="Strong"/>
    <w:basedOn w:val="a0"/>
    <w:qFormat/>
    <w:rsid w:val="00CC3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Директор</cp:lastModifiedBy>
  <cp:revision>2</cp:revision>
  <cp:lastPrinted>2017-10-18T09:42:00Z</cp:lastPrinted>
  <dcterms:created xsi:type="dcterms:W3CDTF">2017-10-18T09:44:00Z</dcterms:created>
  <dcterms:modified xsi:type="dcterms:W3CDTF">2017-10-18T09:44:00Z</dcterms:modified>
</cp:coreProperties>
</file>